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1867C" w14:textId="13E02793" w:rsidR="00255F10" w:rsidRDefault="00630042" w:rsidP="00255F10">
      <w:pPr>
        <w:jc w:val="center"/>
        <w:rPr>
          <w:rFonts w:ascii="Arial" w:hAnsi="Arial" w:cs="Arial"/>
          <w:b/>
        </w:rPr>
      </w:pPr>
      <w:r w:rsidRPr="002D42A1">
        <w:rPr>
          <w:noProof/>
        </w:rPr>
        <w:drawing>
          <wp:inline distT="0" distB="0" distL="0" distR="0" wp14:anchorId="2D4A718E" wp14:editId="57452D1A">
            <wp:extent cx="434975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F10" w:rsidRPr="00041852">
        <w:rPr>
          <w:rFonts w:ascii="Arial" w:hAnsi="Arial" w:cs="Arial"/>
          <w:b/>
        </w:rPr>
        <w:t xml:space="preserve"> </w:t>
      </w:r>
    </w:p>
    <w:p w14:paraId="4CB116F8" w14:textId="77777777" w:rsidR="00847C6A" w:rsidRDefault="00255F10" w:rsidP="00255F10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B1221">
        <w:rPr>
          <w:rFonts w:ascii="Arial" w:hAnsi="Arial" w:cs="Arial"/>
          <w:b/>
        </w:rPr>
        <w:t xml:space="preserve">web: </w:t>
      </w:r>
      <w:r w:rsidRPr="007914A8">
        <w:rPr>
          <w:rFonts w:ascii="Arial" w:hAnsi="Arial" w:cs="Arial"/>
          <w:b/>
          <w:color w:val="00B050"/>
        </w:rPr>
        <w:t>www.north-holmwood-village-h</w:t>
      </w:r>
      <w:r>
        <w:rPr>
          <w:rFonts w:ascii="Arial" w:hAnsi="Arial" w:cs="Arial"/>
          <w:b/>
          <w:color w:val="00B050"/>
        </w:rPr>
        <w:t>all.org.uk</w:t>
      </w:r>
    </w:p>
    <w:p w14:paraId="40CAFABD" w14:textId="77777777" w:rsidR="00847C6A" w:rsidRDefault="00847C6A" w:rsidP="00847C6A">
      <w:pPr>
        <w:jc w:val="center"/>
        <w:outlineLvl w:val="0"/>
        <w:rPr>
          <w:rFonts w:ascii="Arial" w:hAnsi="Arial" w:cs="Arial"/>
          <w:sz w:val="18"/>
          <w:szCs w:val="22"/>
        </w:rPr>
      </w:pPr>
    </w:p>
    <w:p w14:paraId="46020BE9" w14:textId="77777777" w:rsidR="002F4E6C" w:rsidRDefault="002F4E6C" w:rsidP="002F4E6C">
      <w:pPr>
        <w:autoSpaceDE w:val="0"/>
        <w:autoSpaceDN w:val="0"/>
        <w:adjustRightInd w:val="0"/>
        <w:jc w:val="center"/>
        <w:rPr>
          <w:rFonts w:ascii="Helvetica-Bold" w:eastAsiaTheme="minorHAnsi" w:hAnsi="Helvetica-Bold" w:cs="Helvetica-Bold"/>
          <w:b/>
          <w:bCs/>
          <w:color w:val="000000"/>
          <w:sz w:val="32"/>
          <w:szCs w:val="32"/>
          <w:lang w:val="en-GB"/>
        </w:rPr>
      </w:pPr>
      <w:r>
        <w:rPr>
          <w:rFonts w:ascii="Helvetica-Bold" w:eastAsiaTheme="minorHAnsi" w:hAnsi="Helvetica-Bold" w:cs="Helvetica-Bold"/>
          <w:b/>
          <w:bCs/>
          <w:color w:val="000000"/>
          <w:sz w:val="32"/>
          <w:szCs w:val="32"/>
          <w:lang w:val="en-GB"/>
        </w:rPr>
        <w:t>Hire of Hall Ethics - HIRE TO COMPETING BUSINESSES</w:t>
      </w:r>
    </w:p>
    <w:p w14:paraId="578FCF05" w14:textId="77777777" w:rsidR="002F4E6C" w:rsidRDefault="002F4E6C" w:rsidP="002F4E6C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70C1"/>
          <w:sz w:val="22"/>
          <w:szCs w:val="22"/>
          <w:lang w:val="en-GB"/>
        </w:rPr>
      </w:pPr>
    </w:p>
    <w:p w14:paraId="4305E9CD" w14:textId="77777777" w:rsidR="002F4E6C" w:rsidRDefault="002F4E6C" w:rsidP="002F4E6C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70C1"/>
          <w:sz w:val="22"/>
          <w:szCs w:val="22"/>
          <w:lang w:val="en-GB"/>
        </w:rPr>
      </w:pPr>
      <w:r>
        <w:rPr>
          <w:rFonts w:ascii="Helvetica-Bold" w:eastAsiaTheme="minorHAnsi" w:hAnsi="Helvetica-Bold" w:cs="Helvetica-Bold"/>
          <w:b/>
          <w:bCs/>
          <w:color w:val="0070C1"/>
          <w:sz w:val="22"/>
          <w:szCs w:val="22"/>
          <w:lang w:val="en-GB"/>
        </w:rPr>
        <w:t>REGULAR HIRERS PROTECTION</w:t>
      </w:r>
    </w:p>
    <w:p w14:paraId="54E74865" w14:textId="77777777" w:rsidR="002F4E6C" w:rsidRDefault="002F4E6C" w:rsidP="002F4E6C">
      <w:pPr>
        <w:rPr>
          <w:rFonts w:asciiTheme="minorHAnsi" w:eastAsiaTheme="minorHAnsi" w:hAnsiTheme="minorHAnsi" w:cstheme="minorHAnsi"/>
          <w:lang w:val="en-GB"/>
        </w:rPr>
      </w:pPr>
    </w:p>
    <w:p w14:paraId="47D12C3F" w14:textId="77777777" w:rsidR="002F4E6C" w:rsidRPr="002F4E6C" w:rsidRDefault="002F4E6C" w:rsidP="002F4E6C">
      <w:p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sz w:val="22"/>
          <w:lang w:val="en-GB"/>
        </w:rPr>
        <w:t xml:space="preserve">North Holmwood Village Hall will endeavour to protect the business interests of companies and individuals who have a </w:t>
      </w:r>
      <w:r w:rsidRPr="002F4E6C">
        <w:rPr>
          <w:rFonts w:asciiTheme="minorHAnsi" w:eastAsiaTheme="minorHAnsi" w:hAnsiTheme="minorHAnsi" w:cstheme="minorHAnsi"/>
          <w:b/>
          <w:bCs/>
          <w:i/>
          <w:iCs/>
          <w:sz w:val="22"/>
          <w:lang w:val="en-GB"/>
        </w:rPr>
        <w:t xml:space="preserve">regular hire </w:t>
      </w:r>
      <w:r w:rsidRPr="002F4E6C">
        <w:rPr>
          <w:rFonts w:asciiTheme="minorHAnsi" w:eastAsiaTheme="minorHAnsi" w:hAnsiTheme="minorHAnsi" w:cstheme="minorHAnsi"/>
          <w:sz w:val="22"/>
          <w:lang w:val="en-GB"/>
        </w:rPr>
        <w:t>of the premises for the purposes of their business to the extent that:</w:t>
      </w:r>
    </w:p>
    <w:p w14:paraId="3E9B59C2" w14:textId="77777777" w:rsidR="002F4E6C" w:rsidRPr="002F4E6C" w:rsidRDefault="002F4E6C" w:rsidP="002F4E6C">
      <w:pPr>
        <w:pStyle w:val="ListParagraph"/>
        <w:numPr>
          <w:ilvl w:val="0"/>
          <w:numId w:val="21"/>
        </w:num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sz w:val="22"/>
          <w:lang w:val="en-GB"/>
        </w:rPr>
        <w:t xml:space="preserve">If the Bookings Secretary receives a request to hire the village hall by a business or individual for a purpose which is </w:t>
      </w:r>
      <w:proofErr w:type="gramStart"/>
      <w:r w:rsidRPr="002F4E6C">
        <w:rPr>
          <w:rFonts w:asciiTheme="minorHAnsi" w:eastAsiaTheme="minorHAnsi" w:hAnsiTheme="minorHAnsi" w:cstheme="minorHAnsi"/>
          <w:sz w:val="22"/>
          <w:lang w:val="en-GB"/>
        </w:rPr>
        <w:t>similar to</w:t>
      </w:r>
      <w:proofErr w:type="gramEnd"/>
      <w:r w:rsidRPr="002F4E6C">
        <w:rPr>
          <w:rFonts w:asciiTheme="minorHAnsi" w:eastAsiaTheme="minorHAnsi" w:hAnsiTheme="minorHAnsi" w:cstheme="minorHAnsi"/>
          <w:sz w:val="22"/>
          <w:lang w:val="en-GB"/>
        </w:rPr>
        <w:t xml:space="preserve"> that undertaken by a current regular hirer, the request will be passed to the Chairman and Deputy Chairman for review.</w:t>
      </w:r>
    </w:p>
    <w:p w14:paraId="68CF3E64" w14:textId="77777777" w:rsidR="002F4E6C" w:rsidRPr="002F4E6C" w:rsidRDefault="002F4E6C" w:rsidP="002F4E6C">
      <w:pPr>
        <w:pStyle w:val="ListParagraph"/>
        <w:numPr>
          <w:ilvl w:val="0"/>
          <w:numId w:val="20"/>
        </w:num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sz w:val="22"/>
          <w:lang w:val="en-GB"/>
        </w:rPr>
        <w:t xml:space="preserve">The Chairman and Deputy Chairman will review the request and </w:t>
      </w:r>
      <w:proofErr w:type="gramStart"/>
      <w:r w:rsidRPr="002F4E6C">
        <w:rPr>
          <w:rFonts w:asciiTheme="minorHAnsi" w:eastAsiaTheme="minorHAnsi" w:hAnsiTheme="minorHAnsi" w:cstheme="minorHAnsi"/>
          <w:sz w:val="22"/>
          <w:lang w:val="en-GB"/>
        </w:rPr>
        <w:t>make a decision</w:t>
      </w:r>
      <w:proofErr w:type="gramEnd"/>
      <w:r w:rsidRPr="002F4E6C">
        <w:rPr>
          <w:rFonts w:asciiTheme="minorHAnsi" w:eastAsiaTheme="minorHAnsi" w:hAnsiTheme="minorHAnsi" w:cstheme="minorHAnsi"/>
          <w:sz w:val="22"/>
          <w:lang w:val="en-GB"/>
        </w:rPr>
        <w:t xml:space="preserve"> about the hire based on the following guidelines:</w:t>
      </w:r>
    </w:p>
    <w:p w14:paraId="71997723" w14:textId="77777777" w:rsidR="002F4E6C" w:rsidRPr="002F4E6C" w:rsidRDefault="002F4E6C" w:rsidP="002E17F4">
      <w:pPr>
        <w:pStyle w:val="ListParagraph"/>
        <w:rPr>
          <w:rFonts w:asciiTheme="minorHAnsi" w:eastAsiaTheme="minorHAnsi" w:hAnsiTheme="minorHAnsi" w:cstheme="minorHAnsi"/>
          <w:sz w:val="22"/>
          <w:lang w:val="en-GB"/>
        </w:rPr>
      </w:pPr>
    </w:p>
    <w:p w14:paraId="277C80BD" w14:textId="77777777" w:rsidR="002F4E6C" w:rsidRPr="002F4E6C" w:rsidRDefault="002F4E6C" w:rsidP="002F4E6C">
      <w:p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b/>
          <w:bCs/>
          <w:sz w:val="22"/>
          <w:lang w:val="en-GB"/>
        </w:rPr>
        <w:t>Guidelines for deciding whether to allow or refuse the hire</w:t>
      </w:r>
      <w:r w:rsidRPr="002F4E6C">
        <w:rPr>
          <w:rFonts w:asciiTheme="minorHAnsi" w:eastAsiaTheme="minorHAnsi" w:hAnsiTheme="minorHAnsi" w:cstheme="minorHAnsi"/>
          <w:sz w:val="22"/>
          <w:lang w:val="en-GB"/>
        </w:rPr>
        <w:t>:</w:t>
      </w:r>
    </w:p>
    <w:p w14:paraId="6E63926C" w14:textId="77777777" w:rsidR="002F4E6C" w:rsidRPr="002F4E6C" w:rsidRDefault="002F4E6C" w:rsidP="002F4E6C">
      <w:pPr>
        <w:rPr>
          <w:rFonts w:asciiTheme="minorHAnsi" w:eastAsiaTheme="minorHAnsi" w:hAnsiTheme="minorHAnsi" w:cstheme="minorHAnsi"/>
          <w:b/>
          <w:bCs/>
          <w:i/>
          <w:iCs/>
          <w:sz w:val="22"/>
          <w:lang w:val="en-GB"/>
        </w:rPr>
      </w:pPr>
    </w:p>
    <w:p w14:paraId="7CF5292D" w14:textId="77777777" w:rsidR="002F4E6C" w:rsidRPr="002F4E6C" w:rsidRDefault="002F4E6C" w:rsidP="002F4E6C">
      <w:p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b/>
          <w:bCs/>
          <w:i/>
          <w:iCs/>
          <w:sz w:val="22"/>
          <w:lang w:val="en-GB"/>
        </w:rPr>
        <w:t xml:space="preserve">Regular hire </w:t>
      </w:r>
      <w:r w:rsidRPr="002F4E6C">
        <w:rPr>
          <w:rFonts w:asciiTheme="minorHAnsi" w:eastAsiaTheme="minorHAnsi" w:hAnsiTheme="minorHAnsi" w:cstheme="minorHAnsi"/>
          <w:sz w:val="22"/>
          <w:lang w:val="en-GB"/>
        </w:rPr>
        <w:t>will normally be refused to a competitor wishing to hire the village hall where:</w:t>
      </w:r>
    </w:p>
    <w:p w14:paraId="64398B92" w14:textId="77777777" w:rsidR="002F4E6C" w:rsidRPr="002F4E6C" w:rsidRDefault="002F4E6C" w:rsidP="002F4E6C">
      <w:pPr>
        <w:pStyle w:val="ListParagraph"/>
        <w:numPr>
          <w:ilvl w:val="0"/>
          <w:numId w:val="21"/>
        </w:num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sz w:val="22"/>
          <w:lang w:val="en-GB"/>
        </w:rPr>
        <w:t xml:space="preserve">the Chairman and Deputy Chairman decide that the purpose is so </w:t>
      </w:r>
      <w:proofErr w:type="gramStart"/>
      <w:r w:rsidRPr="002F4E6C">
        <w:rPr>
          <w:rFonts w:asciiTheme="minorHAnsi" w:eastAsiaTheme="minorHAnsi" w:hAnsiTheme="minorHAnsi" w:cstheme="minorHAnsi"/>
          <w:sz w:val="22"/>
          <w:lang w:val="en-GB"/>
        </w:rPr>
        <w:t>similar to</w:t>
      </w:r>
      <w:proofErr w:type="gramEnd"/>
      <w:r w:rsidRPr="002F4E6C">
        <w:rPr>
          <w:rFonts w:asciiTheme="minorHAnsi" w:eastAsiaTheme="minorHAnsi" w:hAnsiTheme="minorHAnsi" w:cstheme="minorHAnsi"/>
          <w:sz w:val="22"/>
          <w:lang w:val="en-GB"/>
        </w:rPr>
        <w:t xml:space="preserve"> that of an existing regular hirer as to be targeting the same market</w:t>
      </w:r>
    </w:p>
    <w:p w14:paraId="0EAC535B" w14:textId="77777777" w:rsidR="002F4E6C" w:rsidRPr="002F4E6C" w:rsidRDefault="002F4E6C" w:rsidP="002F4E6C">
      <w:pPr>
        <w:pStyle w:val="ListParagraph"/>
        <w:numPr>
          <w:ilvl w:val="0"/>
          <w:numId w:val="21"/>
        </w:num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sz w:val="22"/>
          <w:lang w:val="en-GB"/>
        </w:rPr>
        <w:t xml:space="preserve">In making this decision the Chairman and Deputy Chairman will </w:t>
      </w:r>
      <w:proofErr w:type="gramStart"/>
      <w:r w:rsidRPr="002F4E6C">
        <w:rPr>
          <w:rFonts w:asciiTheme="minorHAnsi" w:eastAsiaTheme="minorHAnsi" w:hAnsiTheme="minorHAnsi" w:cstheme="minorHAnsi"/>
          <w:sz w:val="22"/>
          <w:lang w:val="en-GB"/>
        </w:rPr>
        <w:t>take into account</w:t>
      </w:r>
      <w:proofErr w:type="gramEnd"/>
      <w:r w:rsidRPr="002F4E6C">
        <w:rPr>
          <w:rFonts w:asciiTheme="minorHAnsi" w:eastAsiaTheme="minorHAnsi" w:hAnsiTheme="minorHAnsi" w:cstheme="minorHAnsi"/>
          <w:sz w:val="22"/>
          <w:lang w:val="en-GB"/>
        </w:rPr>
        <w:t xml:space="preserve"> the exact offering, day(s) of the week / time of day and targeted age groups / communities</w:t>
      </w:r>
    </w:p>
    <w:p w14:paraId="04069271" w14:textId="77777777" w:rsidR="002F4E6C" w:rsidRPr="002F4E6C" w:rsidRDefault="002F4E6C" w:rsidP="002E17F4">
      <w:pPr>
        <w:pStyle w:val="ListParagraph"/>
        <w:rPr>
          <w:rFonts w:asciiTheme="minorHAnsi" w:eastAsiaTheme="minorHAnsi" w:hAnsiTheme="minorHAnsi" w:cstheme="minorHAnsi"/>
          <w:sz w:val="22"/>
          <w:lang w:val="en-GB"/>
        </w:rPr>
      </w:pPr>
      <w:bookmarkStart w:id="0" w:name="_GoBack"/>
      <w:bookmarkEnd w:id="0"/>
    </w:p>
    <w:p w14:paraId="0B2CBE5D" w14:textId="77777777" w:rsidR="002F4E6C" w:rsidRPr="002F4E6C" w:rsidRDefault="002F4E6C" w:rsidP="002F4E6C">
      <w:p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b/>
          <w:bCs/>
          <w:i/>
          <w:iCs/>
          <w:sz w:val="22"/>
          <w:lang w:val="en-GB"/>
        </w:rPr>
        <w:t xml:space="preserve">One-off hire </w:t>
      </w:r>
      <w:r w:rsidRPr="002F4E6C">
        <w:rPr>
          <w:rFonts w:asciiTheme="minorHAnsi" w:eastAsiaTheme="minorHAnsi" w:hAnsiTheme="minorHAnsi" w:cstheme="minorHAnsi"/>
          <w:sz w:val="22"/>
          <w:lang w:val="en-GB"/>
        </w:rPr>
        <w:t>will normally be accepted providing:</w:t>
      </w:r>
    </w:p>
    <w:p w14:paraId="4E8FA9EF" w14:textId="77777777" w:rsidR="002F4E6C" w:rsidRPr="002F4E6C" w:rsidRDefault="002F4E6C" w:rsidP="002F4E6C">
      <w:pPr>
        <w:pStyle w:val="ListParagraph"/>
        <w:numPr>
          <w:ilvl w:val="0"/>
          <w:numId w:val="21"/>
        </w:num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sz w:val="22"/>
          <w:lang w:val="en-GB"/>
        </w:rPr>
        <w:t>The Chairman and Deputy Chairman are satisfied that the purpose is not to undermine the business of an existing regular hirer</w:t>
      </w:r>
    </w:p>
    <w:p w14:paraId="78771FD8" w14:textId="77777777" w:rsidR="002F4E6C" w:rsidRDefault="002F4E6C" w:rsidP="002F4E6C">
      <w:pPr>
        <w:rPr>
          <w:rFonts w:asciiTheme="minorHAnsi" w:eastAsiaTheme="minorHAnsi" w:hAnsiTheme="minorHAnsi" w:cstheme="minorHAnsi"/>
          <w:b/>
          <w:bCs/>
          <w:color w:val="0070C1"/>
          <w:lang w:val="en-GB"/>
        </w:rPr>
      </w:pPr>
    </w:p>
    <w:p w14:paraId="0D0DA280" w14:textId="77777777" w:rsidR="002F4E6C" w:rsidRPr="002F4E6C" w:rsidRDefault="002F4E6C" w:rsidP="002F4E6C">
      <w:pPr>
        <w:rPr>
          <w:rFonts w:asciiTheme="minorHAnsi" w:eastAsiaTheme="minorHAnsi" w:hAnsiTheme="minorHAnsi" w:cstheme="minorHAnsi"/>
          <w:b/>
          <w:bCs/>
          <w:color w:val="0070C1"/>
          <w:lang w:val="en-GB"/>
        </w:rPr>
      </w:pPr>
      <w:r w:rsidRPr="002F4E6C">
        <w:rPr>
          <w:rFonts w:asciiTheme="minorHAnsi" w:eastAsiaTheme="minorHAnsi" w:hAnsiTheme="minorHAnsi" w:cstheme="minorHAnsi"/>
          <w:b/>
          <w:bCs/>
          <w:color w:val="0070C1"/>
          <w:lang w:val="en-GB"/>
        </w:rPr>
        <w:t>OCCASIONAL HIRERS PROTECTION</w:t>
      </w:r>
    </w:p>
    <w:p w14:paraId="5F1FB3E2" w14:textId="77777777" w:rsidR="002F4E6C" w:rsidRDefault="002F4E6C" w:rsidP="002F4E6C">
      <w:pPr>
        <w:rPr>
          <w:rFonts w:asciiTheme="minorHAnsi" w:eastAsiaTheme="minorHAnsi" w:hAnsiTheme="minorHAnsi" w:cstheme="minorHAnsi"/>
          <w:lang w:val="en-GB"/>
        </w:rPr>
      </w:pPr>
    </w:p>
    <w:p w14:paraId="5E44C575" w14:textId="77777777" w:rsidR="002F4E6C" w:rsidRPr="002F4E6C" w:rsidRDefault="002F4E6C" w:rsidP="002F4E6C">
      <w:p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sz w:val="22"/>
          <w:lang w:val="en-GB"/>
        </w:rPr>
        <w:t>North Holmwood Village Hall will permit competitors of occasional hirers to hire the village hall without referral to the Chairman and Deputy Chairman.</w:t>
      </w:r>
    </w:p>
    <w:p w14:paraId="0F5809F9" w14:textId="77777777" w:rsidR="002F4E6C" w:rsidRDefault="002F4E6C" w:rsidP="002F4E6C">
      <w:pPr>
        <w:rPr>
          <w:rFonts w:asciiTheme="minorHAnsi" w:eastAsiaTheme="minorHAnsi" w:hAnsiTheme="minorHAnsi" w:cstheme="minorHAnsi"/>
          <w:b/>
          <w:bCs/>
          <w:color w:val="0070C1"/>
          <w:lang w:val="en-GB"/>
        </w:rPr>
      </w:pPr>
    </w:p>
    <w:p w14:paraId="3F836196" w14:textId="77777777" w:rsidR="002F4E6C" w:rsidRDefault="002F4E6C" w:rsidP="002F4E6C">
      <w:pPr>
        <w:rPr>
          <w:rFonts w:asciiTheme="minorHAnsi" w:eastAsiaTheme="minorHAnsi" w:hAnsiTheme="minorHAnsi" w:cstheme="minorHAnsi"/>
          <w:b/>
          <w:bCs/>
          <w:color w:val="0070C1"/>
          <w:lang w:val="en-GB"/>
        </w:rPr>
      </w:pPr>
      <w:r w:rsidRPr="002F4E6C">
        <w:rPr>
          <w:rFonts w:asciiTheme="minorHAnsi" w:eastAsiaTheme="minorHAnsi" w:hAnsiTheme="minorHAnsi" w:cstheme="minorHAnsi"/>
          <w:b/>
          <w:bCs/>
          <w:color w:val="0070C1"/>
          <w:lang w:val="en-GB"/>
        </w:rPr>
        <w:t>LEAFLETS &amp; FLIERS</w:t>
      </w:r>
    </w:p>
    <w:p w14:paraId="2E437FF3" w14:textId="77777777" w:rsidR="002F4E6C" w:rsidRPr="002F4E6C" w:rsidRDefault="002F4E6C" w:rsidP="002F4E6C">
      <w:pPr>
        <w:rPr>
          <w:rFonts w:asciiTheme="minorHAnsi" w:eastAsiaTheme="minorHAnsi" w:hAnsiTheme="minorHAnsi" w:cstheme="minorHAnsi"/>
          <w:b/>
          <w:bCs/>
          <w:color w:val="0070C1"/>
          <w:lang w:val="en-GB"/>
        </w:rPr>
      </w:pPr>
    </w:p>
    <w:p w14:paraId="6E90598D" w14:textId="77777777" w:rsidR="002F4E6C" w:rsidRPr="002F4E6C" w:rsidRDefault="002F4E6C" w:rsidP="002F4E6C">
      <w:p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sz w:val="22"/>
          <w:lang w:val="en-GB"/>
        </w:rPr>
        <w:t xml:space="preserve">North Holmwood Village Hall has </w:t>
      </w:r>
      <w:proofErr w:type="gramStart"/>
      <w:r w:rsidRPr="002F4E6C">
        <w:rPr>
          <w:rFonts w:asciiTheme="minorHAnsi" w:eastAsiaTheme="minorHAnsi" w:hAnsiTheme="minorHAnsi" w:cstheme="minorHAnsi"/>
          <w:sz w:val="22"/>
          <w:lang w:val="en-GB"/>
        </w:rPr>
        <w:t>a number of</w:t>
      </w:r>
      <w:proofErr w:type="gramEnd"/>
      <w:r w:rsidRPr="002F4E6C">
        <w:rPr>
          <w:rFonts w:asciiTheme="minorHAnsi" w:eastAsiaTheme="minorHAnsi" w:hAnsiTheme="minorHAnsi" w:cstheme="minorHAnsi"/>
          <w:sz w:val="22"/>
          <w:lang w:val="en-GB"/>
        </w:rPr>
        <w:t xml:space="preserve"> leaflet holders and notice boards for leaflets and fliers. Only</w:t>
      </w:r>
    </w:p>
    <w:p w14:paraId="32C872FB" w14:textId="77777777" w:rsidR="002F4E6C" w:rsidRPr="002F4E6C" w:rsidRDefault="002F4E6C" w:rsidP="002F4E6C">
      <w:p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sz w:val="22"/>
          <w:lang w:val="en-GB"/>
        </w:rPr>
        <w:t>leaflets and fliers which pertain to services and events occurring at North Holmwood Village Hall or within</w:t>
      </w:r>
    </w:p>
    <w:p w14:paraId="4EEFCB4B" w14:textId="77777777" w:rsidR="002F4E6C" w:rsidRPr="002F4E6C" w:rsidRDefault="002F4E6C" w:rsidP="002F4E6C">
      <w:p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sz w:val="22"/>
          <w:lang w:val="en-GB"/>
        </w:rPr>
        <w:t>North Holmwood parish, or elsewhere but run by or in conjunction with organisations based at North</w:t>
      </w:r>
    </w:p>
    <w:p w14:paraId="6056DA5B" w14:textId="77777777" w:rsidR="002F4E6C" w:rsidRPr="002F4E6C" w:rsidRDefault="002F4E6C" w:rsidP="002F4E6C">
      <w:p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sz w:val="22"/>
          <w:lang w:val="en-GB"/>
        </w:rPr>
        <w:t>Holmwood Village Hall will be permitted to be displayed.</w:t>
      </w:r>
    </w:p>
    <w:p w14:paraId="7F03B44A" w14:textId="77777777" w:rsidR="002F4E6C" w:rsidRPr="002F4E6C" w:rsidRDefault="002F4E6C" w:rsidP="002F4E6C">
      <w:pPr>
        <w:rPr>
          <w:rFonts w:asciiTheme="minorHAnsi" w:eastAsiaTheme="minorHAnsi" w:hAnsiTheme="minorHAnsi" w:cstheme="minorHAnsi"/>
          <w:sz w:val="22"/>
          <w:lang w:val="en-GB"/>
        </w:rPr>
      </w:pPr>
    </w:p>
    <w:p w14:paraId="4C2875EA" w14:textId="77777777" w:rsidR="002F4E6C" w:rsidRPr="002F4E6C" w:rsidRDefault="002F4E6C" w:rsidP="002F4E6C">
      <w:pPr>
        <w:rPr>
          <w:rFonts w:asciiTheme="minorHAnsi" w:eastAsiaTheme="minorHAnsi" w:hAnsiTheme="minorHAnsi" w:cstheme="minorHAnsi"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sz w:val="22"/>
          <w:lang w:val="en-GB"/>
        </w:rPr>
        <w:t>The notice boards and leaflet holders will be regularly checked by members of the Council of Management and any not satisfying these criteria will be removed.</w:t>
      </w:r>
    </w:p>
    <w:p w14:paraId="474075BD" w14:textId="77777777" w:rsidR="002F4E6C" w:rsidRPr="002F4E6C" w:rsidRDefault="002F4E6C" w:rsidP="002F4E6C">
      <w:pPr>
        <w:rPr>
          <w:rFonts w:asciiTheme="minorHAnsi" w:eastAsiaTheme="minorHAnsi" w:hAnsiTheme="minorHAnsi" w:cstheme="minorHAnsi"/>
          <w:sz w:val="22"/>
          <w:lang w:val="en-GB"/>
        </w:rPr>
      </w:pPr>
    </w:p>
    <w:p w14:paraId="0EF1A470" w14:textId="77777777" w:rsidR="002F4E6C" w:rsidRPr="002F4E6C" w:rsidRDefault="002F4E6C" w:rsidP="002F4E6C">
      <w:pPr>
        <w:rPr>
          <w:rFonts w:asciiTheme="minorHAnsi" w:eastAsiaTheme="minorHAnsi" w:hAnsiTheme="minorHAnsi" w:cstheme="minorHAnsi"/>
          <w:b/>
          <w:bCs/>
          <w:i/>
          <w:iCs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b/>
          <w:bCs/>
          <w:i/>
          <w:iCs/>
          <w:sz w:val="22"/>
          <w:lang w:val="en-GB"/>
        </w:rPr>
        <w:t xml:space="preserve">This code of ethics is </w:t>
      </w:r>
      <w:proofErr w:type="gramStart"/>
      <w:r w:rsidRPr="002F4E6C">
        <w:rPr>
          <w:rFonts w:asciiTheme="minorHAnsi" w:eastAsiaTheme="minorHAnsi" w:hAnsiTheme="minorHAnsi" w:cstheme="minorHAnsi"/>
          <w:b/>
          <w:bCs/>
          <w:i/>
          <w:iCs/>
          <w:sz w:val="22"/>
          <w:lang w:val="en-GB"/>
        </w:rPr>
        <w:t>similar to</w:t>
      </w:r>
      <w:proofErr w:type="gramEnd"/>
      <w:r w:rsidRPr="002F4E6C">
        <w:rPr>
          <w:rFonts w:asciiTheme="minorHAnsi" w:eastAsiaTheme="minorHAnsi" w:hAnsiTheme="minorHAnsi" w:cstheme="minorHAnsi"/>
          <w:b/>
          <w:bCs/>
          <w:i/>
          <w:iCs/>
          <w:sz w:val="22"/>
          <w:lang w:val="en-GB"/>
        </w:rPr>
        <w:t xml:space="preserve"> that applied by other village halls in the Dorking area, and is operated</w:t>
      </w:r>
    </w:p>
    <w:p w14:paraId="673E08D1" w14:textId="77777777" w:rsidR="002F4E6C" w:rsidRDefault="002F4E6C" w:rsidP="002F4E6C">
      <w:pPr>
        <w:rPr>
          <w:rFonts w:asciiTheme="minorHAnsi" w:eastAsiaTheme="minorHAnsi" w:hAnsiTheme="minorHAnsi" w:cstheme="minorHAnsi"/>
          <w:b/>
          <w:bCs/>
          <w:i/>
          <w:iCs/>
          <w:sz w:val="22"/>
          <w:lang w:val="en-GB"/>
        </w:rPr>
      </w:pPr>
      <w:r w:rsidRPr="002F4E6C">
        <w:rPr>
          <w:rFonts w:asciiTheme="minorHAnsi" w:eastAsiaTheme="minorHAnsi" w:hAnsiTheme="minorHAnsi" w:cstheme="minorHAnsi"/>
          <w:b/>
          <w:bCs/>
          <w:i/>
          <w:iCs/>
          <w:sz w:val="22"/>
          <w:lang w:val="en-GB"/>
        </w:rPr>
        <w:t>in order to maintain the diversity of use of the village hall and sustainability of services offered.</w:t>
      </w:r>
    </w:p>
    <w:p w14:paraId="51E5399A" w14:textId="77777777" w:rsidR="002F4E6C" w:rsidRPr="002F4E6C" w:rsidRDefault="002F4E6C" w:rsidP="002F4E6C">
      <w:pPr>
        <w:rPr>
          <w:rFonts w:asciiTheme="minorHAnsi" w:eastAsiaTheme="minorHAnsi" w:hAnsiTheme="minorHAnsi" w:cstheme="minorHAnsi"/>
          <w:b/>
          <w:bCs/>
          <w:i/>
          <w:iCs/>
          <w:sz w:val="22"/>
          <w:lang w:val="en-GB"/>
        </w:rPr>
      </w:pPr>
    </w:p>
    <w:p w14:paraId="61DFB690" w14:textId="77777777" w:rsidR="000C7E44" w:rsidRPr="002F4E6C" w:rsidRDefault="002F4E6C" w:rsidP="002F4E6C">
      <w:pPr>
        <w:rPr>
          <w:rFonts w:asciiTheme="minorHAnsi" w:eastAsiaTheme="minorHAnsi" w:hAnsiTheme="minorHAnsi" w:cstheme="minorHAnsi"/>
          <w:bCs/>
          <w:sz w:val="18"/>
          <w:szCs w:val="20"/>
          <w:lang w:val="en-GB"/>
        </w:rPr>
      </w:pPr>
      <w:r w:rsidRPr="002F4E6C">
        <w:rPr>
          <w:rFonts w:asciiTheme="minorHAnsi" w:eastAsiaTheme="minorHAnsi" w:hAnsiTheme="minorHAnsi" w:cstheme="minorHAnsi"/>
          <w:b/>
          <w:bCs/>
          <w:sz w:val="22"/>
          <w:lang w:val="en-GB"/>
        </w:rPr>
        <w:t>John Foskett (Chairman)</w:t>
      </w:r>
    </w:p>
    <w:sectPr w:rsidR="000C7E44" w:rsidRPr="002F4E6C" w:rsidSect="00A7262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087"/>
    <w:multiLevelType w:val="hybridMultilevel"/>
    <w:tmpl w:val="395A9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215A"/>
    <w:multiLevelType w:val="hybridMultilevel"/>
    <w:tmpl w:val="46DCD570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AE81360"/>
    <w:multiLevelType w:val="hybridMultilevel"/>
    <w:tmpl w:val="0CF0D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007C"/>
    <w:multiLevelType w:val="hybridMultilevel"/>
    <w:tmpl w:val="91109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2F83"/>
    <w:multiLevelType w:val="hybridMultilevel"/>
    <w:tmpl w:val="BF603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9682B"/>
    <w:multiLevelType w:val="hybridMultilevel"/>
    <w:tmpl w:val="FE7CA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C2E07"/>
    <w:multiLevelType w:val="hybridMultilevel"/>
    <w:tmpl w:val="FA2CFB32"/>
    <w:lvl w:ilvl="0" w:tplc="3D72A3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A4A93"/>
    <w:multiLevelType w:val="hybridMultilevel"/>
    <w:tmpl w:val="385C9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8521E"/>
    <w:multiLevelType w:val="hybridMultilevel"/>
    <w:tmpl w:val="E8D49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25531"/>
    <w:multiLevelType w:val="hybridMultilevel"/>
    <w:tmpl w:val="7A94F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182F83"/>
    <w:multiLevelType w:val="hybridMultilevel"/>
    <w:tmpl w:val="F0CA2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E7D60"/>
    <w:multiLevelType w:val="hybridMultilevel"/>
    <w:tmpl w:val="2DBC048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6C5168D"/>
    <w:multiLevelType w:val="hybridMultilevel"/>
    <w:tmpl w:val="A72A7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4130E"/>
    <w:multiLevelType w:val="hybridMultilevel"/>
    <w:tmpl w:val="5E426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611A0"/>
    <w:multiLevelType w:val="hybridMultilevel"/>
    <w:tmpl w:val="58AE8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92504"/>
    <w:multiLevelType w:val="hybridMultilevel"/>
    <w:tmpl w:val="D7E27DF6"/>
    <w:lvl w:ilvl="0" w:tplc="3D72A3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4186B"/>
    <w:multiLevelType w:val="hybridMultilevel"/>
    <w:tmpl w:val="F0CA3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06231"/>
    <w:multiLevelType w:val="hybridMultilevel"/>
    <w:tmpl w:val="E24E4506"/>
    <w:lvl w:ilvl="0" w:tplc="4B986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31A8C"/>
    <w:multiLevelType w:val="hybridMultilevel"/>
    <w:tmpl w:val="38A8F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6219A"/>
    <w:multiLevelType w:val="hybridMultilevel"/>
    <w:tmpl w:val="820E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F5CCE"/>
    <w:multiLevelType w:val="hybridMultilevel"/>
    <w:tmpl w:val="7A080B4E"/>
    <w:lvl w:ilvl="0" w:tplc="13446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301F0"/>
    <w:multiLevelType w:val="hybridMultilevel"/>
    <w:tmpl w:val="6824C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2"/>
  </w:num>
  <w:num w:numId="4">
    <w:abstractNumId w:val="17"/>
  </w:num>
  <w:num w:numId="5">
    <w:abstractNumId w:val="20"/>
  </w:num>
  <w:num w:numId="6">
    <w:abstractNumId w:val="3"/>
  </w:num>
  <w:num w:numId="7">
    <w:abstractNumId w:val="14"/>
  </w:num>
  <w:num w:numId="8">
    <w:abstractNumId w:val="8"/>
  </w:num>
  <w:num w:numId="9">
    <w:abstractNumId w:val="13"/>
  </w:num>
  <w:num w:numId="10">
    <w:abstractNumId w:val="0"/>
  </w:num>
  <w:num w:numId="11">
    <w:abstractNumId w:val="16"/>
  </w:num>
  <w:num w:numId="12">
    <w:abstractNumId w:val="1"/>
  </w:num>
  <w:num w:numId="13">
    <w:abstractNumId w:val="2"/>
  </w:num>
  <w:num w:numId="14">
    <w:abstractNumId w:val="19"/>
  </w:num>
  <w:num w:numId="15">
    <w:abstractNumId w:val="4"/>
  </w:num>
  <w:num w:numId="16">
    <w:abstractNumId w:val="7"/>
  </w:num>
  <w:num w:numId="17">
    <w:abstractNumId w:val="18"/>
  </w:num>
  <w:num w:numId="18">
    <w:abstractNumId w:val="11"/>
  </w:num>
  <w:num w:numId="19">
    <w:abstractNumId w:val="10"/>
  </w:num>
  <w:num w:numId="20">
    <w:abstractNumId w:val="5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C6A"/>
    <w:rsid w:val="000020E0"/>
    <w:rsid w:val="0001099D"/>
    <w:rsid w:val="000236CB"/>
    <w:rsid w:val="00027B80"/>
    <w:rsid w:val="0009213B"/>
    <w:rsid w:val="00095425"/>
    <w:rsid w:val="000A5076"/>
    <w:rsid w:val="000C30AE"/>
    <w:rsid w:val="000C7E44"/>
    <w:rsid w:val="000D38FD"/>
    <w:rsid w:val="000D3A71"/>
    <w:rsid w:val="00120100"/>
    <w:rsid w:val="00127718"/>
    <w:rsid w:val="0019035C"/>
    <w:rsid w:val="001B02C2"/>
    <w:rsid w:val="001C716D"/>
    <w:rsid w:val="001F22EC"/>
    <w:rsid w:val="00202A45"/>
    <w:rsid w:val="002244C2"/>
    <w:rsid w:val="0024668D"/>
    <w:rsid w:val="00255F10"/>
    <w:rsid w:val="0025673B"/>
    <w:rsid w:val="00260B91"/>
    <w:rsid w:val="00273F67"/>
    <w:rsid w:val="00277685"/>
    <w:rsid w:val="002C5AEC"/>
    <w:rsid w:val="002E17F4"/>
    <w:rsid w:val="002F4E6C"/>
    <w:rsid w:val="00302C05"/>
    <w:rsid w:val="00303A11"/>
    <w:rsid w:val="003070BE"/>
    <w:rsid w:val="003208EA"/>
    <w:rsid w:val="00390331"/>
    <w:rsid w:val="003D1FF3"/>
    <w:rsid w:val="003F4AED"/>
    <w:rsid w:val="00405627"/>
    <w:rsid w:val="00414AFF"/>
    <w:rsid w:val="004A4269"/>
    <w:rsid w:val="004A736B"/>
    <w:rsid w:val="004B0082"/>
    <w:rsid w:val="004B2527"/>
    <w:rsid w:val="004C253B"/>
    <w:rsid w:val="004D7660"/>
    <w:rsid w:val="004F5B43"/>
    <w:rsid w:val="00557C1D"/>
    <w:rsid w:val="00584068"/>
    <w:rsid w:val="005B7C52"/>
    <w:rsid w:val="005C1C89"/>
    <w:rsid w:val="005F6BB2"/>
    <w:rsid w:val="00603972"/>
    <w:rsid w:val="00604D3D"/>
    <w:rsid w:val="00614575"/>
    <w:rsid w:val="0062095E"/>
    <w:rsid w:val="00627FB1"/>
    <w:rsid w:val="00630042"/>
    <w:rsid w:val="00661C6C"/>
    <w:rsid w:val="00743908"/>
    <w:rsid w:val="007A25DC"/>
    <w:rsid w:val="007D18AD"/>
    <w:rsid w:val="008031A0"/>
    <w:rsid w:val="00827F65"/>
    <w:rsid w:val="00847C6A"/>
    <w:rsid w:val="008512CE"/>
    <w:rsid w:val="008935FF"/>
    <w:rsid w:val="008F2E0F"/>
    <w:rsid w:val="008F6E88"/>
    <w:rsid w:val="00994F44"/>
    <w:rsid w:val="009A275B"/>
    <w:rsid w:val="009A5C8E"/>
    <w:rsid w:val="009B71F5"/>
    <w:rsid w:val="009D3462"/>
    <w:rsid w:val="009F2F4B"/>
    <w:rsid w:val="009F42FD"/>
    <w:rsid w:val="00A0143C"/>
    <w:rsid w:val="00A01773"/>
    <w:rsid w:val="00A2507E"/>
    <w:rsid w:val="00A443D5"/>
    <w:rsid w:val="00A61A5C"/>
    <w:rsid w:val="00A71188"/>
    <w:rsid w:val="00A7262A"/>
    <w:rsid w:val="00A75C09"/>
    <w:rsid w:val="00A7759C"/>
    <w:rsid w:val="00AA43C4"/>
    <w:rsid w:val="00AB1706"/>
    <w:rsid w:val="00AB5FC6"/>
    <w:rsid w:val="00AE40EE"/>
    <w:rsid w:val="00B14CBD"/>
    <w:rsid w:val="00B75BB2"/>
    <w:rsid w:val="00B81287"/>
    <w:rsid w:val="00BE165C"/>
    <w:rsid w:val="00BF1D43"/>
    <w:rsid w:val="00C1651D"/>
    <w:rsid w:val="00C3293D"/>
    <w:rsid w:val="00C35E93"/>
    <w:rsid w:val="00C93156"/>
    <w:rsid w:val="00CA2C8D"/>
    <w:rsid w:val="00CD3553"/>
    <w:rsid w:val="00CD6422"/>
    <w:rsid w:val="00D167A9"/>
    <w:rsid w:val="00D2532D"/>
    <w:rsid w:val="00D41305"/>
    <w:rsid w:val="00D54AAA"/>
    <w:rsid w:val="00D76158"/>
    <w:rsid w:val="00D815D4"/>
    <w:rsid w:val="00DA33FA"/>
    <w:rsid w:val="00E91DD8"/>
    <w:rsid w:val="00E959D3"/>
    <w:rsid w:val="00E9747E"/>
    <w:rsid w:val="00EE692F"/>
    <w:rsid w:val="00EF049D"/>
    <w:rsid w:val="00F045E6"/>
    <w:rsid w:val="00F14FA3"/>
    <w:rsid w:val="00F44DFE"/>
    <w:rsid w:val="00F9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2D35"/>
  <w15:docId w15:val="{320FD71C-A15E-405F-AF1D-444D8605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C6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7C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7C6A"/>
    <w:pPr>
      <w:ind w:left="720"/>
      <w:contextualSpacing/>
    </w:pPr>
  </w:style>
  <w:style w:type="table" w:styleId="TableGrid">
    <w:name w:val="Table Grid"/>
    <w:basedOn w:val="TableNormal"/>
    <w:uiPriority w:val="59"/>
    <w:rsid w:val="00A7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SHDC Desktop</dc:creator>
  <cp:lastModifiedBy>John Foskett</cp:lastModifiedBy>
  <cp:revision>5</cp:revision>
  <cp:lastPrinted>2019-03-26T18:21:00Z</cp:lastPrinted>
  <dcterms:created xsi:type="dcterms:W3CDTF">2019-03-26T18:25:00Z</dcterms:created>
  <dcterms:modified xsi:type="dcterms:W3CDTF">2020-01-10T10:26:00Z</dcterms:modified>
</cp:coreProperties>
</file>